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118" w:rsidRPr="00432118" w:rsidRDefault="00E713E4" w:rsidP="00432118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0"/>
        </w:rPr>
      </w:pPr>
      <w:r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>第６項関係様式</w:t>
      </w:r>
    </w:p>
    <w:tbl>
      <w:tblPr>
        <w:tblpPr w:leftFromText="142" w:rightFromText="142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85"/>
      </w:tblGrid>
      <w:tr w:rsidR="00432118" w:rsidRPr="00432118" w:rsidTr="00E05889">
        <w:trPr>
          <w:trHeight w:val="10197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中小企業信用保険法第２条第６項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の規定による認定申請書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808" w:firstLine="5897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　　　　　　　　　　年　　月　　日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="63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smartTag w:uri="schemas-MSNCTYST-com/MSNCTYST" w:element="MSNCTYST">
              <w:smartTagPr>
                <w:attr w:name="Address" w:val="福生市"/>
                <w:attr w:name="AddressList" w:val="13:東京都福生市;"/>
              </w:smartTagPr>
              <w:r w:rsidRPr="00432118">
                <w:rPr>
                  <w:rFonts w:ascii="ＭＳ ゴシック" w:eastAsia="ＭＳ ゴシック" w:hAnsi="ＭＳ ゴシック" w:cs="Times New Roman" w:hint="eastAsia"/>
                  <w:color w:val="000000"/>
                  <w:kern w:val="0"/>
                  <w:szCs w:val="20"/>
                </w:rPr>
                <w:t>福生市</w:t>
              </w:r>
            </w:smartTag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長　加藤　育男　宛て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="546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申請者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  <w:u w:val="single" w:color="000000"/>
              </w:rPr>
            </w:pP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     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</w:t>
            </w: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 xml:space="preserve">住　所　　　　　　　　　　　　　　　　　　</w:t>
            </w: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　</w:t>
            </w:r>
          </w:p>
          <w:p w:rsidR="00432118" w:rsidRPr="00432118" w:rsidRDefault="00432118" w:rsidP="004321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 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</w:t>
            </w: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 xml:space="preserve">氏　名　　　　　　　　　　　　　　　　印　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　 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私は、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 xml:space="preserve">            （注）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の発生に起因して、現在、金融取引の正常化のために資金調達が必要となっており、かつ、下記のとおり売上高等も減少しております。こうした事態の発生により、経営の安定に支障が生じておりますことから、中小企業信用保険法第２条第６項の規定に基づき認定されるようお願いします。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記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１　事業開始年月日</w:t>
            </w: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                                           </w:t>
            </w: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  <w:u w:val="single" w:color="000000"/>
              </w:rPr>
              <w:t xml:space="preserve">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>年　　月　　日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２</w:t>
            </w: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（１）売上高等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</w:t>
            </w: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（イ）最近１か月間の売上高等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                                                   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>減少率　　　　％（実績）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 </w:t>
            </w: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>Ｂ－Ａ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Ｂ</w:t>
            </w: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×</w:t>
            </w: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>100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</w:t>
            </w: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Ａ：信用の収縮の発生における最近１か月間の売上高等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　　　　　　　　　　　　　　　　                         　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 xml:space="preserve">　　　　　　　　　円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</w:t>
            </w: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Ｂ：Ａの期間に対応する前年１か月間の売上高等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　　　　　　　　　　　　　　　　                         　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 xml:space="preserve">　　　　　　　　　円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（ロ）最近３か月間の売上高等の実績見込み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                                                   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>（Ｂ＋Ｄ）－（Ａ＋Ｃ）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 </w:t>
            </w: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      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>減少率</w:t>
            </w: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  <w:u w:val="single" w:color="000000"/>
              </w:rPr>
              <w:t xml:space="preserve">  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>％（実績見込み）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      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Ｂ＋Ｄ</w:t>
            </w: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×</w:t>
            </w: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>100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               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Ｃ：Ａの期間後２か月間の見込み売上高等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　　　　　　　　　　　　　　　　　　　　                         　</w:t>
            </w: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>円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</w:t>
            </w: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Ｄ：Ｃの期間に対応する前年の２か月間の売上高等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　　　　　　　　　　　　　　　　　　                         　</w:t>
            </w:r>
            <w:r w:rsidRPr="00432118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>円</w:t>
            </w:r>
          </w:p>
          <w:p w:rsidR="00432118" w:rsidRP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3211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３　売上高等が減少し、又は減少すると見込まれる理由</w:t>
            </w:r>
          </w:p>
          <w:p w:rsidR="00432118" w:rsidRDefault="00432118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  <w:p w:rsidR="00B6046C" w:rsidRPr="00B6046C" w:rsidRDefault="00B6046C" w:rsidP="00432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</w:tc>
      </w:tr>
    </w:tbl>
    <w:p w:rsidR="00432118" w:rsidRPr="00432118" w:rsidRDefault="00432118" w:rsidP="00432118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0"/>
        </w:rPr>
      </w:pPr>
      <w:r w:rsidRPr="00432118">
        <w:rPr>
          <w:rFonts w:ascii="ＭＳ ゴシック" w:eastAsia="ＭＳ ゴシック" w:hAnsi="ＭＳ ゴシック" w:cs="Times New Roman"/>
          <w:color w:val="000000"/>
          <w:kern w:val="0"/>
          <w:szCs w:val="20"/>
        </w:rPr>
        <w:br w:type="textWrapping" w:clear="all"/>
      </w:r>
      <w:r w:rsidRPr="00432118"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>（注）○○○には、経済産業大臣が生じていると認める「信用の収縮」を入れる。</w:t>
      </w:r>
    </w:p>
    <w:p w:rsidR="00432118" w:rsidRPr="00432118" w:rsidRDefault="00432118" w:rsidP="00432118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0"/>
        </w:rPr>
      </w:pPr>
      <w:r w:rsidRPr="00432118"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>（留意事項）</w:t>
      </w:r>
    </w:p>
    <w:p w:rsidR="00432118" w:rsidRPr="00432118" w:rsidRDefault="00432118" w:rsidP="00432118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0"/>
        </w:rPr>
      </w:pPr>
      <w:r w:rsidRPr="00432118"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 xml:space="preserve">　①　本認定とは別に、金融機関及び信用保証協会による金融上の審査があります。</w:t>
      </w:r>
    </w:p>
    <w:p w:rsidR="00432118" w:rsidRPr="00432118" w:rsidRDefault="00432118" w:rsidP="00432118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432118"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 xml:space="preserve">　②　市町村長又は特別区長から認定を受けた後、本認定の有効期間内に金融機関又は信用保証協会に対して、危機関連保証の申込みを行うことが必要です。</w:t>
      </w:r>
    </w:p>
    <w:p w:rsidR="00432118" w:rsidRPr="00432118" w:rsidRDefault="00432118" w:rsidP="00432118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432118">
        <w:rPr>
          <w:rFonts w:ascii="ＭＳ ゴシック" w:eastAsia="ＭＳ ゴシック" w:hAnsi="ＭＳ ゴシック" w:cs="Times New Roman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5363F7" wp14:editId="072ECA62">
                <wp:simplePos x="0" y="0"/>
                <wp:positionH relativeFrom="column">
                  <wp:posOffset>546100</wp:posOffset>
                </wp:positionH>
                <wp:positionV relativeFrom="paragraph">
                  <wp:posOffset>231775</wp:posOffset>
                </wp:positionV>
                <wp:extent cx="0" cy="0"/>
                <wp:effectExtent l="8255" t="12065" r="10795" b="698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1EBAB" id="直線コネクタ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pt,18.25pt" to="43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" o:allowincell="f"/>
            </w:pict>
          </mc:Fallback>
        </mc:AlternateContent>
      </w:r>
    </w:p>
    <w:p w:rsidR="00432118" w:rsidRPr="00432118" w:rsidRDefault="00432118" w:rsidP="00432118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p w:rsidR="00432118" w:rsidRPr="00432118" w:rsidRDefault="00432118" w:rsidP="00432118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432118"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>福生シ発第　　　　　号</w:t>
      </w:r>
    </w:p>
    <w:p w:rsidR="00432118" w:rsidRPr="00432118" w:rsidRDefault="00432118" w:rsidP="00432118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432118"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>令和　　年　　月　　日</w:t>
      </w:r>
    </w:p>
    <w:p w:rsidR="00432118" w:rsidRPr="00432118" w:rsidRDefault="00432118" w:rsidP="00432118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p w:rsidR="00432118" w:rsidRPr="00432118" w:rsidRDefault="00432118" w:rsidP="00432118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432118"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 xml:space="preserve">　申請のとおり、相違ないことを認定します。</w:t>
      </w:r>
    </w:p>
    <w:p w:rsidR="00432118" w:rsidRPr="00432118" w:rsidRDefault="00432118" w:rsidP="00432118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432118"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 xml:space="preserve">　　（注）本認定書の有効期間：令和　年　月　日から令和　年　月　日まで</w:t>
      </w:r>
    </w:p>
    <w:p w:rsidR="00DE10C6" w:rsidRPr="00E72D5D" w:rsidRDefault="00432118" w:rsidP="00E72D5D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</w:pPr>
      <w:r w:rsidRPr="00432118"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 xml:space="preserve">　　</w:t>
      </w:r>
      <w:bookmarkStart w:id="0" w:name="_GoBack"/>
      <w:bookmarkEnd w:id="0"/>
    </w:p>
    <w:p w:rsidR="00F41068" w:rsidRPr="00432118" w:rsidRDefault="00432118" w:rsidP="00B00D01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432118"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 xml:space="preserve">　　　　　　　　　　　　　　　　　　　　　　　　　　　　　　　　　　福生市長　加藤　育男</w:t>
      </w:r>
    </w:p>
    <w:sectPr w:rsidR="00F41068" w:rsidRPr="00432118" w:rsidSect="004321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11" w:rsidRDefault="00C54211" w:rsidP="00DE10C6">
      <w:r>
        <w:separator/>
      </w:r>
    </w:p>
  </w:endnote>
  <w:endnote w:type="continuationSeparator" w:id="0">
    <w:p w:rsidR="00C54211" w:rsidRDefault="00C54211" w:rsidP="00DE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11" w:rsidRDefault="00C54211" w:rsidP="00DE10C6">
      <w:r>
        <w:separator/>
      </w:r>
    </w:p>
  </w:footnote>
  <w:footnote w:type="continuationSeparator" w:id="0">
    <w:p w:rsidR="00C54211" w:rsidRDefault="00C54211" w:rsidP="00DE1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18"/>
    <w:rsid w:val="00432118"/>
    <w:rsid w:val="00B00D01"/>
    <w:rsid w:val="00B6046C"/>
    <w:rsid w:val="00C54211"/>
    <w:rsid w:val="00DE10C6"/>
    <w:rsid w:val="00E713E4"/>
    <w:rsid w:val="00E72D5D"/>
    <w:rsid w:val="00F4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3C3FF4"/>
  <w15:chartTrackingRefBased/>
  <w15:docId w15:val="{DE8DEF02-E893-4FAB-A167-E520EC12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10C6"/>
  </w:style>
  <w:style w:type="paragraph" w:styleId="a5">
    <w:name w:val="footer"/>
    <w:basedOn w:val="a"/>
    <w:link w:val="a6"/>
    <w:uiPriority w:val="99"/>
    <w:unhideWhenUsed/>
    <w:rsid w:val="00DE1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1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シティセールス推進課</dc:creator>
  <cp:keywords/>
  <dc:description/>
  <cp:lastModifiedBy>シティセールス推進課</cp:lastModifiedBy>
  <cp:revision>6</cp:revision>
  <cp:lastPrinted>2020-05-17T23:52:00Z</cp:lastPrinted>
  <dcterms:created xsi:type="dcterms:W3CDTF">2020-05-07T08:53:00Z</dcterms:created>
  <dcterms:modified xsi:type="dcterms:W3CDTF">2020-08-03T07:22:00Z</dcterms:modified>
</cp:coreProperties>
</file>